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130" w:rsidRPr="00B26530" w:rsidRDefault="0083325A" w:rsidP="00AD3FAF">
      <w:pPr>
        <w:spacing w:after="0"/>
        <w:rPr>
          <w:rFonts w:ascii="Comfortaa" w:hAnsi="Comfortaa"/>
          <w:b/>
          <w:bCs/>
          <w:sz w:val="36"/>
          <w:szCs w:val="36"/>
        </w:rPr>
      </w:pPr>
      <w:bookmarkStart w:id="0" w:name="_GoBack"/>
      <w:r w:rsidRPr="00B26530">
        <w:rPr>
          <w:rFonts w:ascii="Comfortaa" w:hAnsi="Comfortaa"/>
          <w:b/>
          <w:bCs/>
          <w:sz w:val="36"/>
          <w:szCs w:val="36"/>
        </w:rPr>
        <w:t>Samtycke till personuppgiftsbehandling (kursdeltagare)</w:t>
      </w:r>
    </w:p>
    <w:p w:rsidR="00056130" w:rsidRPr="00B26530" w:rsidRDefault="00B26530" w:rsidP="00AD3FAF">
      <w:pPr>
        <w:spacing w:after="0"/>
        <w:rPr>
          <w:rFonts w:cstheme="minorHAnsi"/>
          <w:b/>
          <w:bCs/>
          <w:sz w:val="20"/>
        </w:rPr>
      </w:pPr>
      <w:r>
        <w:rPr>
          <w:b/>
          <w:bCs/>
        </w:rPr>
        <w:br/>
      </w:r>
      <w:r w:rsidR="0083325A" w:rsidRPr="00B26530">
        <w:rPr>
          <w:rFonts w:cstheme="minorHAnsi"/>
          <w:b/>
          <w:bCs/>
          <w:sz w:val="20"/>
        </w:rPr>
        <w:t>Personuppgiftsansvar</w:t>
      </w:r>
    </w:p>
    <w:p w:rsidR="0083325A" w:rsidRPr="00B26530" w:rsidRDefault="00B26530" w:rsidP="00056130">
      <w:pPr>
        <w:spacing w:after="0"/>
        <w:rPr>
          <w:rFonts w:cstheme="minorHAnsi"/>
          <w:b/>
          <w:bCs/>
          <w:sz w:val="20"/>
        </w:rPr>
      </w:pPr>
      <w:r w:rsidRPr="00B26530">
        <w:rPr>
          <w:rFonts w:cstheme="minorHAnsi"/>
          <w:sz w:val="20"/>
        </w:rPr>
        <w:t>Framnäs</w:t>
      </w:r>
      <w:r w:rsidR="0083325A" w:rsidRPr="00B26530">
        <w:rPr>
          <w:rFonts w:cstheme="minorHAnsi"/>
          <w:sz w:val="20"/>
        </w:rPr>
        <w:t xml:space="preserve"> har personuppgiftsansvar för de som studerar</w:t>
      </w:r>
      <w:r w:rsidR="009F6CD7" w:rsidRPr="00B26530">
        <w:rPr>
          <w:rFonts w:cstheme="minorHAnsi"/>
          <w:sz w:val="20"/>
        </w:rPr>
        <w:t>, går kurs, genomför samverkan hos oss</w:t>
      </w:r>
      <w:r w:rsidR="0083325A" w:rsidRPr="00B26530">
        <w:rPr>
          <w:rFonts w:cstheme="minorHAnsi"/>
          <w:sz w:val="20"/>
        </w:rPr>
        <w:t>. Den som har frågor kan al</w:t>
      </w:r>
      <w:r w:rsidR="00056130" w:rsidRPr="00B26530">
        <w:rPr>
          <w:rFonts w:cstheme="minorHAnsi"/>
          <w:sz w:val="20"/>
        </w:rPr>
        <w:t xml:space="preserve">ltid kontakta </w:t>
      </w:r>
      <w:r w:rsidRPr="00B26530">
        <w:rPr>
          <w:rFonts w:cstheme="minorHAnsi"/>
          <w:sz w:val="20"/>
        </w:rPr>
        <w:t>Framnäs</w:t>
      </w:r>
      <w:r w:rsidR="0083325A" w:rsidRPr="00B26530">
        <w:rPr>
          <w:rFonts w:cstheme="minorHAnsi"/>
          <w:sz w:val="20"/>
        </w:rPr>
        <w:t xml:space="preserve"> via e-post</w:t>
      </w:r>
      <w:r w:rsidRPr="00B26530">
        <w:rPr>
          <w:rFonts w:cstheme="minorHAnsi"/>
          <w:sz w:val="20"/>
        </w:rPr>
        <w:t>, itservice@framnas.nu.</w:t>
      </w:r>
      <w:r w:rsidRPr="00B26530">
        <w:rPr>
          <w:rFonts w:cstheme="minorHAnsi"/>
          <w:sz w:val="20"/>
        </w:rPr>
        <w:br/>
      </w:r>
      <w:r w:rsidR="0083325A" w:rsidRPr="00B26530">
        <w:rPr>
          <w:rFonts w:cstheme="minorHAnsi"/>
          <w:sz w:val="20"/>
        </w:rPr>
        <w:tab/>
      </w:r>
    </w:p>
    <w:p w:rsidR="0083325A" w:rsidRPr="00B26530" w:rsidRDefault="0083325A" w:rsidP="0083325A">
      <w:pPr>
        <w:spacing w:after="0"/>
        <w:rPr>
          <w:rFonts w:cstheme="minorHAnsi"/>
          <w:b/>
          <w:bCs/>
          <w:sz w:val="20"/>
        </w:rPr>
      </w:pPr>
      <w:r w:rsidRPr="00B26530">
        <w:rPr>
          <w:rFonts w:cstheme="minorHAnsi"/>
          <w:b/>
          <w:bCs/>
          <w:sz w:val="20"/>
        </w:rPr>
        <w:t>Behandling av personuppgifter</w:t>
      </w:r>
    </w:p>
    <w:p w:rsidR="00056130" w:rsidRPr="00B26530" w:rsidRDefault="0083325A" w:rsidP="0083325A">
      <w:pPr>
        <w:spacing w:after="0"/>
        <w:rPr>
          <w:rFonts w:cstheme="minorHAnsi"/>
          <w:sz w:val="20"/>
        </w:rPr>
      </w:pPr>
      <w:r w:rsidRPr="00B26530">
        <w:rPr>
          <w:rFonts w:cstheme="minorHAnsi"/>
          <w:sz w:val="20"/>
        </w:rPr>
        <w:t>Vi behandlar personuppgifter i enlighet med svensk lag.</w:t>
      </w:r>
      <w:r w:rsidR="00056130" w:rsidRPr="00B26530">
        <w:rPr>
          <w:rFonts w:cstheme="minorHAnsi"/>
          <w:sz w:val="20"/>
        </w:rPr>
        <w:t xml:space="preserve"> För att statsbidrag ska utgå för kurser kräver svenska myndigheter att all verksamhet ska rapporteras. Av rapporten ska framgå vilka personer som deltagit i kurs på folkhögskola. Därför är det nödvänd</w:t>
      </w:r>
      <w:r w:rsidR="009F6CD7" w:rsidRPr="00B26530">
        <w:rPr>
          <w:rFonts w:cstheme="minorHAnsi"/>
          <w:sz w:val="20"/>
        </w:rPr>
        <w:t>igt att varje deltagare lämnar in</w:t>
      </w:r>
      <w:r w:rsidR="00056130" w:rsidRPr="00B26530">
        <w:rPr>
          <w:rFonts w:cstheme="minorHAnsi"/>
          <w:sz w:val="20"/>
        </w:rPr>
        <w:t xml:space="preserve"> up</w:t>
      </w:r>
      <w:r w:rsidR="009F6CD7" w:rsidRPr="00B26530">
        <w:rPr>
          <w:rFonts w:cstheme="minorHAnsi"/>
          <w:sz w:val="20"/>
        </w:rPr>
        <w:t>pgifter om namn och fullständiga</w:t>
      </w:r>
      <w:r w:rsidR="00056130" w:rsidRPr="00B26530">
        <w:rPr>
          <w:rFonts w:cstheme="minorHAnsi"/>
          <w:sz w:val="20"/>
        </w:rPr>
        <w:t xml:space="preserve"> personuppgifter</w:t>
      </w:r>
      <w:r w:rsidR="009F6CD7" w:rsidRPr="00B26530">
        <w:rPr>
          <w:rFonts w:cstheme="minorHAnsi"/>
          <w:sz w:val="20"/>
        </w:rPr>
        <w:t>.</w:t>
      </w:r>
    </w:p>
    <w:p w:rsidR="0083325A" w:rsidRPr="00B26530" w:rsidRDefault="00B26530" w:rsidP="0083325A">
      <w:pPr>
        <w:spacing w:after="0"/>
        <w:rPr>
          <w:rFonts w:cstheme="minorHAnsi"/>
          <w:b/>
          <w:bCs/>
          <w:sz w:val="20"/>
        </w:rPr>
      </w:pPr>
      <w:r w:rsidRPr="00B26530">
        <w:rPr>
          <w:rFonts w:cstheme="minorHAnsi"/>
          <w:b/>
          <w:bCs/>
          <w:sz w:val="20"/>
        </w:rPr>
        <w:br/>
      </w:r>
      <w:r w:rsidR="0083325A" w:rsidRPr="00B26530">
        <w:rPr>
          <w:rFonts w:cstheme="minorHAnsi"/>
          <w:b/>
          <w:bCs/>
          <w:sz w:val="20"/>
        </w:rPr>
        <w:t>För sökande och kursdeltagare</w:t>
      </w:r>
    </w:p>
    <w:p w:rsidR="0083325A" w:rsidRPr="00B26530" w:rsidRDefault="0083325A" w:rsidP="0083325A">
      <w:pPr>
        <w:spacing w:after="0"/>
        <w:rPr>
          <w:rFonts w:cstheme="minorHAnsi"/>
          <w:sz w:val="20"/>
        </w:rPr>
      </w:pPr>
      <w:r w:rsidRPr="00B26530">
        <w:rPr>
          <w:rFonts w:cstheme="minorHAnsi"/>
          <w:sz w:val="20"/>
        </w:rPr>
        <w:t>Deltagande i kurser på skolan är frivilligt och det är även lämnandet av personuppgifter, men det är en förutsättning för att kunna söka till och delta i kurser</w:t>
      </w:r>
      <w:r w:rsidR="009F6CD7" w:rsidRPr="00B26530">
        <w:rPr>
          <w:rFonts w:cstheme="minorHAnsi"/>
          <w:sz w:val="20"/>
        </w:rPr>
        <w:t xml:space="preserve"> samt att kunna erhålla bidrag</w:t>
      </w:r>
      <w:r w:rsidRPr="00B26530">
        <w:rPr>
          <w:rFonts w:cstheme="minorHAnsi"/>
          <w:sz w:val="20"/>
        </w:rPr>
        <w:t>. Vi sparar och behandlar personuppgifter för sökande och kursdeltagare för att kunna genomföra kurserna på bästa sätt, för god deltagaradministration och för att leva upp till krav på rapportering och arkivering. De personuppgifter vi behandlar om kursdeltagare är</w:t>
      </w:r>
    </w:p>
    <w:p w:rsidR="0083325A" w:rsidRPr="00B26530" w:rsidRDefault="009F6CD7" w:rsidP="0083325A">
      <w:pPr>
        <w:pStyle w:val="Liststycke"/>
        <w:numPr>
          <w:ilvl w:val="0"/>
          <w:numId w:val="3"/>
        </w:numPr>
        <w:spacing w:after="0"/>
        <w:rPr>
          <w:rFonts w:cstheme="minorHAnsi"/>
          <w:sz w:val="20"/>
        </w:rPr>
      </w:pPr>
      <w:r w:rsidRPr="00B26530">
        <w:rPr>
          <w:rFonts w:cstheme="minorHAnsi"/>
          <w:sz w:val="20"/>
        </w:rPr>
        <w:t>Namn, personnummer, adress,</w:t>
      </w:r>
      <w:r w:rsidR="0083325A" w:rsidRPr="00B26530">
        <w:rPr>
          <w:rFonts w:cstheme="minorHAnsi"/>
          <w:sz w:val="20"/>
        </w:rPr>
        <w:t xml:space="preserve"> e-post</w:t>
      </w:r>
      <w:r w:rsidRPr="00B26530">
        <w:rPr>
          <w:rFonts w:cstheme="minorHAnsi"/>
          <w:sz w:val="20"/>
        </w:rPr>
        <w:t xml:space="preserve">, telefonnummer och </w:t>
      </w:r>
      <w:r w:rsidR="00B26530">
        <w:rPr>
          <w:rFonts w:cstheme="minorHAnsi"/>
          <w:sz w:val="20"/>
        </w:rPr>
        <w:t xml:space="preserve">i förekommande fall </w:t>
      </w:r>
      <w:r w:rsidRPr="00B26530">
        <w:rPr>
          <w:rFonts w:cstheme="minorHAnsi"/>
          <w:sz w:val="20"/>
        </w:rPr>
        <w:t>bankkontonummer</w:t>
      </w:r>
    </w:p>
    <w:p w:rsidR="0083325A" w:rsidRPr="00B26530" w:rsidRDefault="0083325A" w:rsidP="0083325A">
      <w:pPr>
        <w:pStyle w:val="Liststycke"/>
        <w:numPr>
          <w:ilvl w:val="0"/>
          <w:numId w:val="3"/>
        </w:numPr>
        <w:spacing w:after="0"/>
        <w:rPr>
          <w:rFonts w:cstheme="minorHAnsi"/>
          <w:sz w:val="20"/>
        </w:rPr>
      </w:pPr>
      <w:r w:rsidRPr="00B26530">
        <w:rPr>
          <w:rFonts w:cstheme="minorHAnsi"/>
          <w:sz w:val="20"/>
        </w:rPr>
        <w:t>Kontaktuppgifter till närmast anhörig</w:t>
      </w:r>
    </w:p>
    <w:p w:rsidR="0083325A" w:rsidRPr="00B26530" w:rsidRDefault="0083325A" w:rsidP="0083325A">
      <w:pPr>
        <w:pStyle w:val="Liststycke"/>
        <w:numPr>
          <w:ilvl w:val="0"/>
          <w:numId w:val="3"/>
        </w:numPr>
        <w:spacing w:after="0"/>
        <w:rPr>
          <w:rFonts w:cstheme="minorHAnsi"/>
          <w:sz w:val="20"/>
        </w:rPr>
      </w:pPr>
      <w:r w:rsidRPr="00B26530">
        <w:rPr>
          <w:rFonts w:cstheme="minorHAnsi"/>
          <w:sz w:val="20"/>
        </w:rPr>
        <w:t>Studieresultat och studieorganisation som schema och gruppindelning</w:t>
      </w:r>
    </w:p>
    <w:p w:rsidR="0083325A" w:rsidRPr="00B26530" w:rsidRDefault="00AD3FAF" w:rsidP="00AD3FAF">
      <w:pPr>
        <w:pStyle w:val="Liststycke"/>
        <w:numPr>
          <w:ilvl w:val="0"/>
          <w:numId w:val="3"/>
        </w:numPr>
        <w:spacing w:after="0"/>
        <w:rPr>
          <w:rFonts w:cstheme="minorHAnsi"/>
          <w:sz w:val="20"/>
        </w:rPr>
      </w:pPr>
      <w:r w:rsidRPr="00B26530">
        <w:rPr>
          <w:rFonts w:cstheme="minorHAnsi"/>
          <w:sz w:val="20"/>
        </w:rPr>
        <w:t xml:space="preserve">Närvaro/frånvaro/sjukdom. </w:t>
      </w:r>
      <w:r w:rsidR="0083325A" w:rsidRPr="00B26530">
        <w:rPr>
          <w:rFonts w:cstheme="minorHAnsi"/>
          <w:sz w:val="20"/>
        </w:rPr>
        <w:t xml:space="preserve">Eventuella funktionsnedsättningar som </w:t>
      </w:r>
      <w:r w:rsidR="00FA5E8D" w:rsidRPr="00B26530">
        <w:rPr>
          <w:rFonts w:cstheme="minorHAnsi"/>
          <w:sz w:val="20"/>
        </w:rPr>
        <w:t>deltagaren själv meddelat oss</w:t>
      </w:r>
      <w:r w:rsidR="0083325A" w:rsidRPr="00B26530">
        <w:rPr>
          <w:rFonts w:cstheme="minorHAnsi"/>
          <w:sz w:val="20"/>
        </w:rPr>
        <w:t xml:space="preserve"> och som ligger till grund för särskilt stöd </w:t>
      </w:r>
    </w:p>
    <w:p w:rsidR="0083325A" w:rsidRPr="00B26530" w:rsidRDefault="0083325A" w:rsidP="0083325A">
      <w:pPr>
        <w:pStyle w:val="Liststycke"/>
        <w:numPr>
          <w:ilvl w:val="0"/>
          <w:numId w:val="3"/>
        </w:numPr>
        <w:spacing w:after="0"/>
        <w:rPr>
          <w:rFonts w:cstheme="minorHAnsi"/>
          <w:sz w:val="20"/>
        </w:rPr>
      </w:pPr>
      <w:r w:rsidRPr="00B26530">
        <w:rPr>
          <w:rFonts w:cstheme="minorHAnsi"/>
          <w:sz w:val="20"/>
        </w:rPr>
        <w:t xml:space="preserve">I förekommande fall skriftliga varningar, disciplinära beslut och förbättringskontrakt </w:t>
      </w:r>
    </w:p>
    <w:p w:rsidR="0083325A" w:rsidRPr="00B26530" w:rsidRDefault="00B26530" w:rsidP="0083325A">
      <w:pPr>
        <w:spacing w:after="0"/>
        <w:rPr>
          <w:rFonts w:cstheme="minorHAnsi"/>
          <w:b/>
          <w:bCs/>
          <w:sz w:val="20"/>
        </w:rPr>
      </w:pPr>
      <w:r>
        <w:rPr>
          <w:rFonts w:cstheme="minorHAnsi"/>
          <w:b/>
          <w:bCs/>
          <w:sz w:val="20"/>
        </w:rPr>
        <w:br/>
      </w:r>
      <w:r w:rsidR="0083325A" w:rsidRPr="00B26530">
        <w:rPr>
          <w:rFonts w:cstheme="minorHAnsi"/>
          <w:b/>
          <w:bCs/>
          <w:sz w:val="20"/>
        </w:rPr>
        <w:t>Lagringstid</w:t>
      </w:r>
    </w:p>
    <w:p w:rsidR="0083325A" w:rsidRPr="00B26530" w:rsidRDefault="0083325A" w:rsidP="0083325A">
      <w:pPr>
        <w:spacing w:after="0"/>
        <w:rPr>
          <w:rFonts w:cstheme="minorHAnsi"/>
          <w:sz w:val="20"/>
        </w:rPr>
      </w:pPr>
      <w:r w:rsidRPr="00B26530">
        <w:rPr>
          <w:rFonts w:cstheme="minorHAnsi"/>
          <w:sz w:val="20"/>
        </w:rPr>
        <w:t xml:space="preserve">Ansökningshandlingar sparas i upp till ett års tid efter antagningsprocessen oavsett om den sökande blivit antagen eller </w:t>
      </w:r>
      <w:proofErr w:type="gramStart"/>
      <w:r w:rsidRPr="00B26530">
        <w:rPr>
          <w:rFonts w:cstheme="minorHAnsi"/>
          <w:sz w:val="20"/>
        </w:rPr>
        <w:t>ej</w:t>
      </w:r>
      <w:proofErr w:type="gramEnd"/>
      <w:r w:rsidRPr="00B26530">
        <w:rPr>
          <w:rFonts w:cstheme="minorHAnsi"/>
          <w:sz w:val="20"/>
        </w:rPr>
        <w:t>, detta för att kunna följa upp eventuella synpunkter på antagningsprocessen.</w:t>
      </w:r>
    </w:p>
    <w:p w:rsidR="0083325A" w:rsidRPr="00B26530" w:rsidRDefault="0083325A" w:rsidP="0083325A">
      <w:pPr>
        <w:spacing w:after="0"/>
        <w:rPr>
          <w:rFonts w:cstheme="minorHAnsi"/>
          <w:sz w:val="20"/>
        </w:rPr>
      </w:pPr>
      <w:r w:rsidRPr="00B26530">
        <w:rPr>
          <w:rFonts w:cstheme="minorHAnsi"/>
          <w:sz w:val="20"/>
        </w:rPr>
        <w:t>Deltagares personuppgifter behandlas så länge deltagaren studerar samt sparas upp til</w:t>
      </w:r>
      <w:r w:rsidR="009F6CD7" w:rsidRPr="00B26530">
        <w:rPr>
          <w:rFonts w:cstheme="minorHAnsi"/>
          <w:sz w:val="20"/>
        </w:rPr>
        <w:t>l sju</w:t>
      </w:r>
      <w:r w:rsidRPr="00B26530">
        <w:rPr>
          <w:rFonts w:cstheme="minorHAnsi"/>
          <w:sz w:val="20"/>
        </w:rPr>
        <w:t xml:space="preserve"> år efter avslutade aktiviteter, detta för att kunna följa upp eventuella synpunkter eller komple</w:t>
      </w:r>
      <w:r w:rsidR="004E2C25" w:rsidRPr="00B26530">
        <w:rPr>
          <w:rFonts w:cstheme="minorHAnsi"/>
          <w:sz w:val="20"/>
        </w:rPr>
        <w:t>tteringar efter att aktiviteter</w:t>
      </w:r>
      <w:r w:rsidRPr="00B26530">
        <w:rPr>
          <w:rFonts w:cstheme="minorHAnsi"/>
          <w:sz w:val="20"/>
        </w:rPr>
        <w:t>na avslutats.</w:t>
      </w:r>
    </w:p>
    <w:p w:rsidR="0083325A" w:rsidRPr="00B26530" w:rsidRDefault="009F6CD7" w:rsidP="0083325A">
      <w:pPr>
        <w:spacing w:after="0"/>
        <w:rPr>
          <w:rFonts w:cstheme="minorHAnsi"/>
          <w:sz w:val="20"/>
        </w:rPr>
      </w:pPr>
      <w:r w:rsidRPr="00B26530">
        <w:rPr>
          <w:rFonts w:cstheme="minorHAnsi"/>
          <w:sz w:val="20"/>
        </w:rPr>
        <w:t>B</w:t>
      </w:r>
      <w:r w:rsidR="0083325A" w:rsidRPr="00B26530">
        <w:rPr>
          <w:rFonts w:cstheme="minorHAnsi"/>
          <w:sz w:val="20"/>
        </w:rPr>
        <w:t>ehörigheter, intyg och omdömen bevaras i minst femtio år.</w:t>
      </w:r>
    </w:p>
    <w:p w:rsidR="0083325A" w:rsidRPr="00B26530" w:rsidRDefault="00B26530" w:rsidP="0083325A">
      <w:pPr>
        <w:spacing w:after="0"/>
        <w:rPr>
          <w:rFonts w:cstheme="minorHAnsi"/>
          <w:b/>
          <w:bCs/>
          <w:sz w:val="20"/>
        </w:rPr>
      </w:pPr>
      <w:r>
        <w:rPr>
          <w:rFonts w:cstheme="minorHAnsi"/>
          <w:b/>
          <w:bCs/>
          <w:sz w:val="20"/>
        </w:rPr>
        <w:br/>
      </w:r>
      <w:r w:rsidR="0083325A" w:rsidRPr="00B26530">
        <w:rPr>
          <w:rFonts w:cstheme="minorHAnsi"/>
          <w:b/>
          <w:bCs/>
          <w:sz w:val="20"/>
        </w:rPr>
        <w:t>Digital lagring</w:t>
      </w:r>
    </w:p>
    <w:p w:rsidR="0083325A" w:rsidRPr="00B26530" w:rsidRDefault="0083325A" w:rsidP="0083325A">
      <w:pPr>
        <w:spacing w:after="0"/>
        <w:rPr>
          <w:rFonts w:cstheme="minorHAnsi"/>
          <w:sz w:val="20"/>
        </w:rPr>
      </w:pPr>
      <w:r w:rsidRPr="00B26530">
        <w:rPr>
          <w:rFonts w:cstheme="minorHAnsi"/>
          <w:sz w:val="20"/>
        </w:rPr>
        <w:t>När personuppgifter lagras digitalt görs det på lokala servrar, i upphandlade molntjänster som möter höga säkerhetskrav eller i upphandlade IT-system.</w:t>
      </w:r>
      <w:r w:rsidR="00056130" w:rsidRPr="00B26530">
        <w:rPr>
          <w:rFonts w:cstheme="minorHAnsi"/>
          <w:sz w:val="20"/>
        </w:rPr>
        <w:t xml:space="preserve"> Det system som används för rapportering är uppbyggt så att inga obehöriga kan komma åt uppgifterna. </w:t>
      </w:r>
    </w:p>
    <w:p w:rsidR="0083325A" w:rsidRPr="00B26530" w:rsidRDefault="00B26530" w:rsidP="0083325A">
      <w:pPr>
        <w:spacing w:after="0"/>
        <w:rPr>
          <w:rFonts w:cstheme="minorHAnsi"/>
          <w:b/>
          <w:bCs/>
          <w:sz w:val="20"/>
        </w:rPr>
      </w:pPr>
      <w:r>
        <w:rPr>
          <w:rFonts w:cstheme="minorHAnsi"/>
          <w:b/>
          <w:bCs/>
          <w:sz w:val="20"/>
        </w:rPr>
        <w:br/>
      </w:r>
      <w:r w:rsidR="0083325A" w:rsidRPr="00B26530">
        <w:rPr>
          <w:rFonts w:cstheme="minorHAnsi"/>
          <w:b/>
          <w:bCs/>
          <w:sz w:val="20"/>
        </w:rPr>
        <w:t>Fysisk lagring</w:t>
      </w:r>
    </w:p>
    <w:p w:rsidR="0083325A" w:rsidRPr="00B26530" w:rsidRDefault="0083325A" w:rsidP="0083325A">
      <w:pPr>
        <w:spacing w:after="0"/>
        <w:rPr>
          <w:rFonts w:cstheme="minorHAnsi"/>
          <w:sz w:val="20"/>
        </w:rPr>
      </w:pPr>
      <w:r w:rsidRPr="00B26530">
        <w:rPr>
          <w:rFonts w:cstheme="minorHAnsi"/>
          <w:sz w:val="20"/>
        </w:rPr>
        <w:t>Personuppgifter som inte är av känslig karaktär förvaras i pärmar på personalens</w:t>
      </w:r>
      <w:r w:rsidR="009F6CD7" w:rsidRPr="00B26530">
        <w:rPr>
          <w:rFonts w:cstheme="minorHAnsi"/>
          <w:sz w:val="20"/>
        </w:rPr>
        <w:t xml:space="preserve"> kontor eller i mappar i </w:t>
      </w:r>
      <w:r w:rsidR="00B26530" w:rsidRPr="00B26530">
        <w:rPr>
          <w:rFonts w:cstheme="minorHAnsi"/>
          <w:sz w:val="20"/>
        </w:rPr>
        <w:t>Framnäs</w:t>
      </w:r>
      <w:r w:rsidRPr="00B26530">
        <w:rPr>
          <w:rFonts w:cstheme="minorHAnsi"/>
          <w:sz w:val="20"/>
        </w:rPr>
        <w:t xml:space="preserve"> arkiv. Alla känsliga personuppgifter </w:t>
      </w:r>
      <w:r w:rsidR="009F6CD7" w:rsidRPr="00B26530">
        <w:rPr>
          <w:rFonts w:cstheme="minorHAnsi"/>
          <w:sz w:val="20"/>
        </w:rPr>
        <w:t>förvaras inlåsta i vårt valv</w:t>
      </w:r>
      <w:r w:rsidRPr="00B26530">
        <w:rPr>
          <w:rFonts w:cstheme="minorHAnsi"/>
          <w:sz w:val="20"/>
        </w:rPr>
        <w:t>.</w:t>
      </w:r>
    </w:p>
    <w:p w:rsidR="0083325A" w:rsidRPr="00B26530" w:rsidRDefault="00B26530" w:rsidP="0083325A">
      <w:pPr>
        <w:spacing w:after="0"/>
        <w:rPr>
          <w:rFonts w:cstheme="minorHAnsi"/>
          <w:b/>
          <w:bCs/>
          <w:sz w:val="20"/>
        </w:rPr>
      </w:pPr>
      <w:r>
        <w:rPr>
          <w:rFonts w:cstheme="minorHAnsi"/>
          <w:b/>
          <w:bCs/>
          <w:sz w:val="20"/>
        </w:rPr>
        <w:br/>
      </w:r>
      <w:r w:rsidR="0083325A" w:rsidRPr="00B26530">
        <w:rPr>
          <w:rFonts w:cstheme="minorHAnsi"/>
          <w:b/>
          <w:bCs/>
          <w:sz w:val="20"/>
        </w:rPr>
        <w:t>Bilder</w:t>
      </w:r>
    </w:p>
    <w:p w:rsidR="0083325A" w:rsidRPr="00B26530" w:rsidRDefault="0083325A" w:rsidP="0083325A">
      <w:pPr>
        <w:spacing w:after="0"/>
        <w:rPr>
          <w:rFonts w:cstheme="minorHAnsi"/>
          <w:sz w:val="20"/>
        </w:rPr>
      </w:pPr>
      <w:r w:rsidRPr="00B26530">
        <w:rPr>
          <w:rFonts w:cstheme="minorHAnsi"/>
          <w:sz w:val="20"/>
        </w:rPr>
        <w:t xml:space="preserve">Bilder från verksamheten kan publiceras internt, på </w:t>
      </w:r>
      <w:r w:rsidR="00B26530" w:rsidRPr="00B26530">
        <w:rPr>
          <w:rFonts w:cstheme="minorHAnsi"/>
          <w:sz w:val="20"/>
        </w:rPr>
        <w:t>Framnäs</w:t>
      </w:r>
      <w:r w:rsidRPr="00B26530">
        <w:rPr>
          <w:rFonts w:cstheme="minorHAnsi"/>
          <w:sz w:val="20"/>
        </w:rPr>
        <w:t xml:space="preserve"> hemsida</w:t>
      </w:r>
      <w:r w:rsidR="009F6CD7" w:rsidRPr="00B26530">
        <w:rPr>
          <w:rFonts w:cstheme="minorHAnsi"/>
          <w:sz w:val="20"/>
        </w:rPr>
        <w:t>, i sociala medier</w:t>
      </w:r>
      <w:r w:rsidRPr="00B26530">
        <w:rPr>
          <w:rFonts w:cstheme="minorHAnsi"/>
          <w:sz w:val="20"/>
        </w:rPr>
        <w:t xml:space="preserve"> och i våra trycksaker. Om någon inte vill förekomma på sådana bilder måste man själv informera oss </w:t>
      </w:r>
      <w:r w:rsidR="00B26530">
        <w:rPr>
          <w:rFonts w:cstheme="minorHAnsi"/>
          <w:sz w:val="20"/>
        </w:rPr>
        <w:t xml:space="preserve">om detta, (vi kommer att fråga i regel dessutom). </w:t>
      </w:r>
    </w:p>
    <w:p w:rsidR="0083325A" w:rsidRPr="00B26530" w:rsidRDefault="0083325A" w:rsidP="0083325A">
      <w:pPr>
        <w:rPr>
          <w:rFonts w:cstheme="minorHAnsi"/>
          <w:i/>
          <w:sz w:val="20"/>
        </w:rPr>
      </w:pPr>
      <w:r w:rsidRPr="00B26530">
        <w:rPr>
          <w:rFonts w:cstheme="minorHAnsi"/>
          <w:i/>
          <w:noProof/>
          <w:sz w:val="20"/>
          <w:lang w:eastAsia="sv-SE"/>
        </w:rPr>
        <mc:AlternateContent>
          <mc:Choice Requires="wps">
            <w:drawing>
              <wp:anchor distT="0" distB="0" distL="114300" distR="114300" simplePos="0" relativeHeight="251659264" behindDoc="1" locked="0" layoutInCell="1" allowOverlap="1" wp14:anchorId="0A344AE8" wp14:editId="132A6F44">
                <wp:simplePos x="0" y="0"/>
                <wp:positionH relativeFrom="column">
                  <wp:posOffset>-460375</wp:posOffset>
                </wp:positionH>
                <wp:positionV relativeFrom="paragraph">
                  <wp:posOffset>168910</wp:posOffset>
                </wp:positionV>
                <wp:extent cx="6543040" cy="1923415"/>
                <wp:effectExtent l="0" t="0" r="0" b="635"/>
                <wp:wrapNone/>
                <wp:docPr id="1" name="Rektange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3040" cy="1923415"/>
                        </a:xfrm>
                        <a:prstGeom prst="rect">
                          <a:avLst/>
                        </a:prstGeom>
                        <a:solidFill>
                          <a:schemeClr val="bg1"/>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FA3959" id="Rektangel 1" o:spid="_x0000_s1026" style="position:absolute;margin-left:-36.25pt;margin-top:13.3pt;width:515.2pt;height:15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" fillcolor="white [3212]" stroked="f"/>
            </w:pict>
          </mc:Fallback>
        </mc:AlternateContent>
      </w:r>
      <w:r w:rsidRPr="00B26530">
        <w:rPr>
          <w:rFonts w:cstheme="minorHAnsi"/>
          <w:i/>
          <w:sz w:val="20"/>
        </w:rPr>
        <w:t xml:space="preserve">Personuppgifts- och Integritetspolicyn i sin helhet finns att tillgå på </w:t>
      </w:r>
      <w:r w:rsidR="00B26530" w:rsidRPr="00B26530">
        <w:rPr>
          <w:rFonts w:cstheme="minorHAnsi"/>
          <w:i/>
          <w:sz w:val="20"/>
        </w:rPr>
        <w:t>Framnäs</w:t>
      </w:r>
      <w:r w:rsidRPr="00B26530">
        <w:rPr>
          <w:rFonts w:cstheme="minorHAnsi"/>
          <w:i/>
          <w:sz w:val="20"/>
        </w:rPr>
        <w:t xml:space="preserve"> hemsida.</w:t>
      </w:r>
    </w:p>
    <w:p w:rsidR="0083325A" w:rsidRPr="00B26530" w:rsidRDefault="0029612C" w:rsidP="00056130">
      <w:pPr>
        <w:spacing w:after="0"/>
        <w:rPr>
          <w:rFonts w:cstheme="minorHAnsi"/>
          <w:b/>
          <w:bCs/>
          <w:sz w:val="20"/>
        </w:rPr>
      </w:pPr>
      <w:r w:rsidRPr="00B26530">
        <w:rPr>
          <w:rFonts w:cstheme="minorHAnsi"/>
          <w:b/>
          <w:bCs/>
          <w:sz w:val="20"/>
        </w:rPr>
        <w:t>Begäran om samtycke</w:t>
      </w:r>
    </w:p>
    <w:p w:rsidR="0029612C" w:rsidRPr="00B26530" w:rsidRDefault="0029612C" w:rsidP="00056130">
      <w:pPr>
        <w:spacing w:after="0"/>
        <w:rPr>
          <w:b/>
          <w:bCs/>
          <w:sz w:val="20"/>
        </w:rPr>
      </w:pPr>
      <w:r w:rsidRPr="00B26530">
        <w:rPr>
          <w:rFonts w:cstheme="minorHAnsi"/>
          <w:b/>
          <w:bCs/>
          <w:sz w:val="20"/>
        </w:rPr>
        <w:t>Genom att acceptera din plats på kursen ger du oss ditt samtycke till att vi använder dina</w:t>
      </w:r>
      <w:r w:rsidRPr="00B26530">
        <w:rPr>
          <w:b/>
          <w:bCs/>
          <w:sz w:val="20"/>
        </w:rPr>
        <w:t xml:space="preserve"> personuppgifter till de </w:t>
      </w:r>
      <w:proofErr w:type="gramStart"/>
      <w:r w:rsidRPr="00B26530">
        <w:rPr>
          <w:b/>
          <w:bCs/>
          <w:sz w:val="20"/>
        </w:rPr>
        <w:t>ändamål</w:t>
      </w:r>
      <w:proofErr w:type="gramEnd"/>
      <w:r w:rsidRPr="00B26530">
        <w:rPr>
          <w:b/>
          <w:bCs/>
          <w:sz w:val="20"/>
        </w:rPr>
        <w:t xml:space="preserve"> såsom vi finner nödvändigt och är ålagda.</w:t>
      </w:r>
      <w:bookmarkEnd w:id="0"/>
    </w:p>
    <w:sectPr w:rsidR="0029612C" w:rsidRPr="00B265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fortaa">
    <w:panose1 w:val="00000800000000000000"/>
    <w:charset w:val="00"/>
    <w:family w:val="auto"/>
    <w:pitch w:val="variable"/>
    <w:sig w:usb0="20000287"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40873"/>
    <w:multiLevelType w:val="hybridMultilevel"/>
    <w:tmpl w:val="C8668B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A7A2139"/>
    <w:multiLevelType w:val="hybridMultilevel"/>
    <w:tmpl w:val="A4F4ACA2"/>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657D47A5"/>
    <w:multiLevelType w:val="hybridMultilevel"/>
    <w:tmpl w:val="757475C2"/>
    <w:lvl w:ilvl="0" w:tplc="4AB20958">
      <w:start w:val="1"/>
      <w:numFmt w:val="bullet"/>
      <w:lvlText w:val="→"/>
      <w:lvlJc w:val="left"/>
      <w:pPr>
        <w:ind w:left="720" w:hanging="360"/>
      </w:pPr>
      <w:rPr>
        <w:rFonts w:ascii="Calibri" w:hAnsi="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25A"/>
    <w:rsid w:val="00056130"/>
    <w:rsid w:val="001916C5"/>
    <w:rsid w:val="00237239"/>
    <w:rsid w:val="0029612C"/>
    <w:rsid w:val="004E2C25"/>
    <w:rsid w:val="007F3B85"/>
    <w:rsid w:val="007F6B0D"/>
    <w:rsid w:val="008125A6"/>
    <w:rsid w:val="0083325A"/>
    <w:rsid w:val="009F6CD7"/>
    <w:rsid w:val="00AD3FAF"/>
    <w:rsid w:val="00B26530"/>
    <w:rsid w:val="00BD0253"/>
    <w:rsid w:val="00F026AF"/>
    <w:rsid w:val="00FA5E8D"/>
    <w:rsid w:val="00FF74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83325A"/>
    <w:rPr>
      <w:color w:val="0563C1" w:themeColor="hyperlink"/>
      <w:u w:val="single"/>
    </w:rPr>
  </w:style>
  <w:style w:type="character" w:customStyle="1" w:styleId="UnresolvedMention">
    <w:name w:val="Unresolved Mention"/>
    <w:basedOn w:val="Standardstycketeckensnitt"/>
    <w:uiPriority w:val="99"/>
    <w:semiHidden/>
    <w:unhideWhenUsed/>
    <w:rsid w:val="0083325A"/>
    <w:rPr>
      <w:color w:val="808080"/>
      <w:shd w:val="clear" w:color="auto" w:fill="E6E6E6"/>
    </w:rPr>
  </w:style>
  <w:style w:type="paragraph" w:styleId="Liststycke">
    <w:name w:val="List Paragraph"/>
    <w:basedOn w:val="Normal"/>
    <w:uiPriority w:val="34"/>
    <w:qFormat/>
    <w:rsid w:val="008332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83325A"/>
    <w:rPr>
      <w:color w:val="0563C1" w:themeColor="hyperlink"/>
      <w:u w:val="single"/>
    </w:rPr>
  </w:style>
  <w:style w:type="character" w:customStyle="1" w:styleId="UnresolvedMention">
    <w:name w:val="Unresolved Mention"/>
    <w:basedOn w:val="Standardstycketeckensnitt"/>
    <w:uiPriority w:val="99"/>
    <w:semiHidden/>
    <w:unhideWhenUsed/>
    <w:rsid w:val="0083325A"/>
    <w:rPr>
      <w:color w:val="808080"/>
      <w:shd w:val="clear" w:color="auto" w:fill="E6E6E6"/>
    </w:rPr>
  </w:style>
  <w:style w:type="paragraph" w:styleId="Liststycke">
    <w:name w:val="List Paragraph"/>
    <w:basedOn w:val="Normal"/>
    <w:uiPriority w:val="34"/>
    <w:qFormat/>
    <w:rsid w:val="008332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80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479</Words>
  <Characters>2544</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Mikael Holmberg</dc:creator>
  <cp:lastModifiedBy>Håkan Johansson</cp:lastModifiedBy>
  <cp:revision>2</cp:revision>
  <dcterms:created xsi:type="dcterms:W3CDTF">2018-11-30T10:42:00Z</dcterms:created>
  <dcterms:modified xsi:type="dcterms:W3CDTF">2018-11-30T10:42:00Z</dcterms:modified>
</cp:coreProperties>
</file>